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05" w:rsidRDefault="00365705" w:rsidP="003657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365705" w:rsidRPr="00BC742A" w:rsidRDefault="00365705" w:rsidP="00365705">
      <w:pPr>
        <w:spacing w:after="0"/>
        <w:ind w:lef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2726" wp14:editId="7CAFD74F">
                <wp:simplePos x="0" y="0"/>
                <wp:positionH relativeFrom="column">
                  <wp:posOffset>407670</wp:posOffset>
                </wp:positionH>
                <wp:positionV relativeFrom="paragraph">
                  <wp:posOffset>91440</wp:posOffset>
                </wp:positionV>
                <wp:extent cx="6096000" cy="0"/>
                <wp:effectExtent l="38100" t="38100" r="5715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5BCE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7.2pt" to="512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65705" w:rsidRDefault="00365705" w:rsidP="00365705">
      <w:pPr>
        <w:spacing w:after="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663034 Красноярский </w:t>
      </w:r>
      <w:proofErr w:type="spellStart"/>
      <w:r>
        <w:rPr>
          <w:rFonts w:ascii="Times New Roman" w:hAnsi="Times New Roman" w:cs="Times New Roman"/>
          <w:sz w:val="24"/>
        </w:rPr>
        <w:t>край</w:t>
      </w:r>
      <w:proofErr w:type="gramStart"/>
      <w:r>
        <w:rPr>
          <w:rFonts w:ascii="Times New Roman" w:hAnsi="Times New Roman" w:cs="Times New Roman"/>
          <w:sz w:val="24"/>
        </w:rPr>
        <w:t>,Е</w:t>
      </w:r>
      <w:proofErr w:type="gramEnd"/>
      <w:r>
        <w:rPr>
          <w:rFonts w:ascii="Times New Roman" w:hAnsi="Times New Roman" w:cs="Times New Roman"/>
          <w:sz w:val="24"/>
        </w:rPr>
        <w:t>мельяновский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</w:t>
      </w:r>
    </w:p>
    <w:p w:rsidR="00365705" w:rsidRDefault="00365705" w:rsidP="00365705">
      <w:pPr>
        <w:spacing w:after="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Частоостровское</w:t>
      </w:r>
      <w:proofErr w:type="spellEnd"/>
      <w:r>
        <w:rPr>
          <w:rFonts w:ascii="Times New Roman" w:hAnsi="Times New Roman" w:cs="Times New Roman"/>
          <w:sz w:val="24"/>
        </w:rPr>
        <w:t>, ул. Лесная, 1</w:t>
      </w:r>
    </w:p>
    <w:p w:rsidR="00365705" w:rsidRDefault="006140DA" w:rsidP="00365705">
      <w:pPr>
        <w:spacing w:after="0"/>
        <w:ind w:left="426"/>
        <w:rPr>
          <w:rFonts w:ascii="Times New Roman" w:hAnsi="Times New Roman" w:cs="Times New Roman"/>
          <w:sz w:val="24"/>
          <w:lang w:val="en-US"/>
        </w:rPr>
      </w:pPr>
      <w:hyperlink r:id="rId6" w:history="1">
        <w:r w:rsidR="00365705" w:rsidRPr="000E0141">
          <w:rPr>
            <w:rStyle w:val="a4"/>
            <w:rFonts w:ascii="Times New Roman" w:hAnsi="Times New Roman" w:cs="Times New Roman"/>
            <w:sz w:val="24"/>
            <w:lang w:val="en-US"/>
          </w:rPr>
          <w:t>chastschool@yandex.ru</w:t>
        </w:r>
      </w:hyperlink>
      <w:r w:rsidR="0036570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  <w:lang w:val="en-US"/>
        </w:rPr>
      </w:pPr>
    </w:p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  <w:lang w:val="en-US"/>
        </w:rPr>
      </w:pPr>
    </w:p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  <w:lang w:val="en-US"/>
        </w:rPr>
      </w:pPr>
    </w:p>
    <w:p w:rsidR="00365705" w:rsidRDefault="00365705" w:rsidP="0036570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5"/>
        <w:tblW w:w="104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51"/>
      </w:tblGrid>
      <w:tr w:rsidR="00365705" w:rsidTr="00F65D40">
        <w:tc>
          <w:tcPr>
            <w:tcW w:w="3190" w:type="dxa"/>
          </w:tcPr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ПРИНЯТА 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</w:t>
            </w:r>
          </w:p>
          <w:p w:rsidR="00365705" w:rsidRPr="00BC742A" w:rsidRDefault="006140DA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«___»_________2023</w:t>
            </w:r>
            <w:r w:rsidR="00365705">
              <w:rPr>
                <w:rFonts w:ascii="Times New Roman" w:hAnsi="Times New Roman" w:cs="Times New Roman"/>
                <w:sz w:val="24"/>
              </w:rPr>
              <w:t>г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581" w:type="dxa"/>
          </w:tcPr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 Л.В. Цыганкова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</w:t>
            </w:r>
          </w:p>
          <w:p w:rsidR="00365705" w:rsidRPr="00BC742A" w:rsidRDefault="006140DA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«___»_________2023</w:t>
            </w:r>
            <w:r w:rsidR="00365705">
              <w:rPr>
                <w:rFonts w:ascii="Times New Roman" w:hAnsi="Times New Roman" w:cs="Times New Roman"/>
                <w:sz w:val="24"/>
              </w:rPr>
              <w:t>г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М.В.Хамицевич</w:t>
            </w:r>
            <w:proofErr w:type="spellEnd"/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</w:t>
            </w:r>
          </w:p>
          <w:p w:rsidR="00365705" w:rsidRPr="00BC742A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6140DA">
              <w:rPr>
                <w:rFonts w:ascii="Times New Roman" w:hAnsi="Times New Roman" w:cs="Times New Roman"/>
                <w:sz w:val="24"/>
              </w:rPr>
              <w:t>«___»_________2023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  <w:p w:rsidR="00365705" w:rsidRDefault="00365705" w:rsidP="00F65D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365705" w:rsidRDefault="00365705" w:rsidP="00365705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Адаптированная рабочая программа </w:t>
      </w: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</w:t>
      </w: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КОРЕКЦИЯ МАТЕМАТИЧЕСКИХ НАВЫКОВ</w:t>
      </w: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65705" w:rsidRDefault="006140DA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   2023-2024</w:t>
      </w:r>
      <w:r w:rsidR="00365705">
        <w:rPr>
          <w:rFonts w:ascii="Times New Roman" w:hAnsi="Times New Roman" w:cs="Times New Roman"/>
          <w:sz w:val="28"/>
        </w:rPr>
        <w:t xml:space="preserve"> учебный год</w:t>
      </w: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разработана </w:t>
      </w:r>
    </w:p>
    <w:p w:rsidR="00365705" w:rsidRDefault="00365705" w:rsidP="0036570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Учителем</w:t>
      </w:r>
      <w:r w:rsidRPr="008234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математики</w:t>
      </w:r>
    </w:p>
    <w:p w:rsidR="00365705" w:rsidRDefault="00365705" w:rsidP="0036570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И.Ю.Лазаренко</w:t>
      </w:r>
      <w:proofErr w:type="spellEnd"/>
    </w:p>
    <w:p w:rsidR="00365705" w:rsidRDefault="00365705" w:rsidP="0036570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365705" w:rsidRDefault="00365705" w:rsidP="00365705">
      <w:pPr>
        <w:spacing w:after="0"/>
        <w:rPr>
          <w:rFonts w:ascii="Times New Roman" w:hAnsi="Times New Roman" w:cs="Times New Roman"/>
          <w:sz w:val="28"/>
        </w:rPr>
      </w:pPr>
    </w:p>
    <w:p w:rsidR="00365705" w:rsidRPr="00365705" w:rsidRDefault="006140DA" w:rsidP="0036570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астоостровское</w:t>
      </w:r>
      <w:proofErr w:type="spellEnd"/>
      <w:r>
        <w:rPr>
          <w:rFonts w:ascii="Times New Roman" w:hAnsi="Times New Roman" w:cs="Times New Roman"/>
          <w:sz w:val="28"/>
        </w:rPr>
        <w:t xml:space="preserve"> 2023</w:t>
      </w:r>
      <w:r w:rsidR="00365705">
        <w:rPr>
          <w:rFonts w:ascii="Times New Roman" w:hAnsi="Times New Roman" w:cs="Times New Roman"/>
          <w:sz w:val="28"/>
        </w:rPr>
        <w:t xml:space="preserve"> год</w:t>
      </w:r>
    </w:p>
    <w:p w:rsidR="00365705" w:rsidRDefault="00365705" w:rsidP="007F6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F88" w:rsidRPr="007F6F88" w:rsidRDefault="007F6F88" w:rsidP="007F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F8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F6F88" w:rsidRPr="007F6F8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E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F8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обучающихся </w:t>
      </w:r>
      <w:r w:rsidR="00434D26">
        <w:rPr>
          <w:rFonts w:ascii="Times New Roman" w:hAnsi="Times New Roman" w:cs="Times New Roman"/>
          <w:sz w:val="24"/>
          <w:szCs w:val="24"/>
        </w:rPr>
        <w:t>8</w:t>
      </w:r>
      <w:r w:rsidRPr="007F6F88">
        <w:rPr>
          <w:rFonts w:ascii="Times New Roman" w:hAnsi="Times New Roman" w:cs="Times New Roman"/>
          <w:sz w:val="24"/>
          <w:szCs w:val="24"/>
        </w:rPr>
        <w:t>-го класса с ОВЗ составлена в соответствии с адаптированной основной общеобразовательной программой основного общего образования для обучающихся с</w:t>
      </w:r>
      <w:r w:rsidR="006140DA">
        <w:rPr>
          <w:rFonts w:ascii="Times New Roman" w:hAnsi="Times New Roman" w:cs="Times New Roman"/>
          <w:sz w:val="24"/>
          <w:szCs w:val="24"/>
        </w:rPr>
        <w:t xml:space="preserve"> умственной отсталостью</w:t>
      </w:r>
      <w:r w:rsidRPr="007F6F88">
        <w:rPr>
          <w:rFonts w:ascii="Times New Roman" w:hAnsi="Times New Roman" w:cs="Times New Roman"/>
          <w:sz w:val="24"/>
          <w:szCs w:val="24"/>
        </w:rPr>
        <w:t xml:space="preserve"> с учетом требований общего образования для обучающихся с ОВЗ и на основе авторск</w:t>
      </w:r>
      <w:r w:rsidR="00FB608C">
        <w:rPr>
          <w:rFonts w:ascii="Times New Roman" w:hAnsi="Times New Roman" w:cs="Times New Roman"/>
          <w:sz w:val="24"/>
          <w:szCs w:val="24"/>
        </w:rPr>
        <w:t>ой</w:t>
      </w:r>
      <w:r w:rsidRPr="007F6F8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B608C">
        <w:rPr>
          <w:rFonts w:ascii="Times New Roman" w:hAnsi="Times New Roman" w:cs="Times New Roman"/>
          <w:sz w:val="24"/>
          <w:szCs w:val="24"/>
        </w:rPr>
        <w:t>ы</w:t>
      </w:r>
      <w:r w:rsidRPr="007F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BE8" w:rsidRPr="00B92BE8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="00B92BE8" w:rsidRPr="00B92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BE8" w:rsidRPr="00B92BE8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B92BE8" w:rsidRPr="00B92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BE8" w:rsidRPr="00B92BE8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B92BE8" w:rsidRPr="00B92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BE8" w:rsidRPr="00B92BE8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="00B92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6F8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F88">
        <w:rPr>
          <w:rFonts w:ascii="Times New Roman" w:hAnsi="Times New Roman" w:cs="Times New Roman"/>
          <w:sz w:val="24"/>
          <w:szCs w:val="24"/>
        </w:rPr>
        <w:t>Содержание программы направлено на освоение обучающимися базовых знаний, что соответствует требованиям ГОС к освоению обучающимися АООП ООО</w:t>
      </w:r>
      <w:proofErr w:type="gramStart"/>
      <w:r w:rsidRPr="007F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6F88" w:rsidRPr="007F6F8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F88">
        <w:rPr>
          <w:rFonts w:ascii="Times New Roman" w:hAnsi="Times New Roman" w:cs="Times New Roman"/>
          <w:sz w:val="24"/>
          <w:szCs w:val="24"/>
        </w:rPr>
        <w:t>Нормативно-правовую базу разработки рабочей программы учебного предмета составляют:</w:t>
      </w:r>
    </w:p>
    <w:p w:rsidR="007F6F88" w:rsidRPr="007F6F88" w:rsidRDefault="007F6F88" w:rsidP="007F6F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F8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 N 273-ФЗ (в ред. Федеральных законов от 07.05.2013 года N 99- ФЗ, от 23.07.2013 N 203-ФЗ);</w:t>
      </w:r>
    </w:p>
    <w:p w:rsidR="007F6F88" w:rsidRPr="007F6F88" w:rsidRDefault="007F6F88" w:rsidP="007F6F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F8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7F6F88" w:rsidRPr="007F6F88" w:rsidRDefault="007F6F88" w:rsidP="007F6F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F88">
        <w:rPr>
          <w:rFonts w:ascii="Times New Roman" w:hAnsi="Times New Roman" w:cs="Times New Roman"/>
          <w:sz w:val="24"/>
          <w:szCs w:val="24"/>
        </w:rPr>
        <w:t>У</w:t>
      </w:r>
      <w:r w:rsidR="00365705">
        <w:rPr>
          <w:rFonts w:ascii="Times New Roman" w:hAnsi="Times New Roman" w:cs="Times New Roman"/>
          <w:sz w:val="24"/>
          <w:szCs w:val="24"/>
        </w:rPr>
        <w:t xml:space="preserve">чебный план МБОУ </w:t>
      </w:r>
      <w:proofErr w:type="spellStart"/>
      <w:r w:rsidR="00365705">
        <w:rPr>
          <w:rFonts w:ascii="Times New Roman" w:hAnsi="Times New Roman" w:cs="Times New Roman"/>
          <w:sz w:val="24"/>
          <w:szCs w:val="24"/>
        </w:rPr>
        <w:t>Частоостровская</w:t>
      </w:r>
      <w:proofErr w:type="spellEnd"/>
      <w:r w:rsidR="0036570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F6F88">
        <w:rPr>
          <w:rFonts w:ascii="Times New Roman" w:hAnsi="Times New Roman" w:cs="Times New Roman"/>
          <w:sz w:val="24"/>
          <w:szCs w:val="24"/>
        </w:rPr>
        <w:t> на 20</w:t>
      </w:r>
      <w:r w:rsidR="006140DA">
        <w:rPr>
          <w:rFonts w:ascii="Times New Roman" w:hAnsi="Times New Roman" w:cs="Times New Roman"/>
          <w:sz w:val="24"/>
          <w:szCs w:val="24"/>
        </w:rPr>
        <w:t>23</w:t>
      </w:r>
      <w:r w:rsidRPr="007F6F88">
        <w:rPr>
          <w:rFonts w:ascii="Times New Roman" w:hAnsi="Times New Roman" w:cs="Times New Roman"/>
          <w:sz w:val="24"/>
          <w:szCs w:val="24"/>
        </w:rPr>
        <w:t>-20</w:t>
      </w:r>
      <w:r w:rsidR="006140DA">
        <w:rPr>
          <w:rFonts w:ascii="Times New Roman" w:hAnsi="Times New Roman" w:cs="Times New Roman"/>
          <w:sz w:val="24"/>
          <w:szCs w:val="24"/>
        </w:rPr>
        <w:t>24</w:t>
      </w:r>
      <w:r w:rsidRPr="007F6F8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F6F8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F8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образовательной организации на проведение коррекционно-развивающих занятий по математике в </w:t>
      </w:r>
      <w:r w:rsidR="00434D26">
        <w:rPr>
          <w:rFonts w:ascii="Times New Roman" w:hAnsi="Times New Roman" w:cs="Times New Roman"/>
          <w:sz w:val="24"/>
          <w:szCs w:val="24"/>
        </w:rPr>
        <w:t>8</w:t>
      </w:r>
      <w:r w:rsidRPr="007F6F88">
        <w:rPr>
          <w:rFonts w:ascii="Times New Roman" w:hAnsi="Times New Roman" w:cs="Times New Roman"/>
          <w:sz w:val="24"/>
          <w:szCs w:val="24"/>
        </w:rPr>
        <w:t>-м классе отводится </w:t>
      </w:r>
      <w:r w:rsidR="006140DA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7F6F88">
        <w:rPr>
          <w:rFonts w:ascii="Times New Roman" w:hAnsi="Times New Roman" w:cs="Times New Roman"/>
          <w:b/>
          <w:bCs/>
          <w:sz w:val="24"/>
          <w:szCs w:val="24"/>
        </w:rPr>
        <w:t> часов</w:t>
      </w:r>
      <w:r w:rsidRPr="007F6F88">
        <w:rPr>
          <w:rFonts w:ascii="Times New Roman" w:hAnsi="Times New Roman" w:cs="Times New Roman"/>
          <w:sz w:val="24"/>
          <w:szCs w:val="24"/>
        </w:rPr>
        <w:t> (</w:t>
      </w:r>
      <w:r w:rsidR="006140DA">
        <w:rPr>
          <w:rFonts w:ascii="Times New Roman" w:hAnsi="Times New Roman" w:cs="Times New Roman"/>
          <w:sz w:val="24"/>
          <w:szCs w:val="24"/>
        </w:rPr>
        <w:t>2</w:t>
      </w:r>
      <w:r w:rsidRPr="007F6F88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FB608C" w:rsidRDefault="00FB608C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Цель коррекционных занятий</w:t>
      </w:r>
      <w:r w:rsidRPr="00FB608C">
        <w:rPr>
          <w:rFonts w:ascii="Times New Roman" w:hAnsi="Times New Roman" w:cs="Times New Roman"/>
          <w:sz w:val="24"/>
          <w:szCs w:val="24"/>
        </w:rPr>
        <w:t> - повышение уровня общего развития учащихся, восполнение пробелов 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 Коррекционная работа осуществляется в рамках целостного подхода к воспитанию и развитию ребенка. Работа в часы индивидуально-групповых занятий должна быть направлена на общее развитие, а не тренировку отдельных психических процессов или способностей учащихся.</w:t>
      </w:r>
      <w:r w:rsidRPr="00FB608C">
        <w:rPr>
          <w:rFonts w:ascii="Times New Roman" w:hAnsi="Times New Roman" w:cs="Times New Roman"/>
          <w:sz w:val="24"/>
          <w:szCs w:val="24"/>
        </w:rPr>
        <w:br/>
        <w:t>Исходным принципом для определения целей и задач коррекции, а также способов их решения является принцип единства диагностики и коррекции развития. Задачи коррекционной работы могут быть правильно поставлены только на основе комплексной диагностики и оценки резервов потенциальных возможностей ребенка, исходя из понятия «зона ближайшего развития». Выбор оптимальных средств и приемов коррекционно-педагогического воздействия невозможен без всестороннего и глубокого изучения причин затруднений, возникающих у детей при усвоении учебных программ. Наиболее достоверной оказывается диагностика, которая опирается на данные клинико-физиологического и психолого-педагогического изучения ребенка, находящегося в адекватных, наиболее благоприятных условиях обучения.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-развивать и корректировать функции познавательной деятельности в соответствии с возрастными и индивидуально-типологическими особенностями учащихся, имеющих ограниченные возможности здоровья;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-формировать умения и навыки обучающихся на базе усвоенных знаний программного учебного материала предыдущего года обучения;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-формирование и развитие представлений об основных понятиях алгебры и геометрии (уравнение, системы уравнений, тождественные преобразования, функции, графики функций, одночлены и многочлены, многоугольники, параллельные и перпендикулярные прямые, окружность);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-активизировать обогащение словарного запаса учащихся, имеющих ограниченные возможности;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-системно развивать и корректно подводить ребенка к осмыслению условия задачи, формировать внимание, логическое мышление, пространственное воображение.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и основные направления индивидуально-групповых коррекционных занятий по математике.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Основной принцип</w:t>
      </w:r>
      <w:r w:rsidRPr="00FB608C">
        <w:rPr>
          <w:rFonts w:ascii="Times New Roman" w:hAnsi="Times New Roman" w:cs="Times New Roman"/>
          <w:sz w:val="24"/>
          <w:szCs w:val="24"/>
        </w:rPr>
        <w:t> организации коррекционной направленности учебно - воспитательного процесса   предполагает активное воздействие на сенсорное, умственное и речевое развитие детей.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Коррекция отдельных сторон психической деятельности: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зрительной памяти и внимания;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ориентации;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слухового внимания и памяти;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Развитие основных мыслительных операций: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навыков соотносительного анализа;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навыков группировки и классификации</w:t>
      </w:r>
      <w:proofErr w:type="gramStart"/>
      <w:r w:rsidRPr="00FB60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умения работать по словесной и письменной инструкции, алгоритму;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умения планировать деятельность;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комбинаторных способностей.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Развитие различных видов мышления: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Коррекция нарушений в развитии эмоционально-личностной сферы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 xml:space="preserve">-развитие инициативности, стремления доводить начатое дело до конца;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умения преодолевать трудности;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 xml:space="preserve">-воспитание самостоятельности принятия решения;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адекватности чувств;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устойчивой и адекватной самооценки;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умения анализировать свою деятельность;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Cs/>
          <w:iCs/>
          <w:sz w:val="24"/>
          <w:szCs w:val="24"/>
        </w:rPr>
        <w:t>-воспитание правильного отношения к критике.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5.Развитие речи, овладение техникой речи.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Расширение представлений об окружающем мире и обогащение словаря.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Коррекция индивидуальных пробелов в знаниях.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br/>
        <w:t>Система коррекционной работы предусматривает проведение с обучающимися индивидуальных и групповых коррекционных занятий общеразвивающей и предметной направленности. Они включены в учебный план ОУ.</w:t>
      </w:r>
      <w:r w:rsidRPr="00FB608C">
        <w:rPr>
          <w:rFonts w:ascii="Times New Roman" w:hAnsi="Times New Roman" w:cs="Times New Roman"/>
          <w:sz w:val="24"/>
          <w:szCs w:val="24"/>
        </w:rPr>
        <w:br/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08C">
        <w:rPr>
          <w:rFonts w:ascii="Times New Roman" w:hAnsi="Times New Roman" w:cs="Times New Roman"/>
          <w:b/>
          <w:sz w:val="24"/>
          <w:szCs w:val="24"/>
        </w:rPr>
        <w:t>Познавательные задачи: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развитие представлений о математике как части об</w:t>
      </w:r>
      <w:r w:rsidRPr="00FB608C">
        <w:rPr>
          <w:rFonts w:ascii="Times New Roman" w:hAnsi="Times New Roman" w:cs="Times New Roman"/>
          <w:sz w:val="24"/>
          <w:szCs w:val="24"/>
        </w:rPr>
        <w:softHyphen/>
        <w:t>щечеловеческой культуры, воспитание понимания значимо</w:t>
      </w:r>
      <w:r w:rsidRPr="00FB608C">
        <w:rPr>
          <w:rFonts w:ascii="Times New Roman" w:hAnsi="Times New Roman" w:cs="Times New Roman"/>
          <w:sz w:val="24"/>
          <w:szCs w:val="24"/>
        </w:rPr>
        <w:softHyphen/>
        <w:t>сти математики для общественного прогресса;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 xml:space="preserve"> - 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формирование универсальных учебных действий, основ учебно-исследовательской и проектной деятельности.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08C">
        <w:rPr>
          <w:rFonts w:ascii="Times New Roman" w:hAnsi="Times New Roman" w:cs="Times New Roman"/>
          <w:b/>
          <w:sz w:val="24"/>
          <w:szCs w:val="24"/>
        </w:rPr>
        <w:t>Практические задачи: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формирование вычислительной культуры и прак</w:t>
      </w:r>
      <w:r w:rsidRPr="00FB608C">
        <w:rPr>
          <w:rFonts w:ascii="Times New Roman" w:hAnsi="Times New Roman" w:cs="Times New Roman"/>
          <w:sz w:val="24"/>
          <w:szCs w:val="24"/>
        </w:rPr>
        <w:softHyphen/>
        <w:t>тических навыков вычислений;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lastRenderedPageBreak/>
        <w:t xml:space="preserve"> - обучение школьников умению связно излагать свои мысли в устной и письменной форме, формирования механизмов мышления, характерных для математической деятельности.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08C">
        <w:rPr>
          <w:rFonts w:ascii="Times New Roman" w:hAnsi="Times New Roman" w:cs="Times New Roman"/>
          <w:b/>
          <w:sz w:val="24"/>
          <w:szCs w:val="24"/>
        </w:rPr>
        <w:t>Общепредметные</w:t>
      </w:r>
      <w:proofErr w:type="spellEnd"/>
      <w:r w:rsidRPr="00FB608C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 xml:space="preserve"> - коррекция отставания в социальном поведении  </w:t>
      </w:r>
      <w:proofErr w:type="gramStart"/>
      <w:r w:rsidRPr="00FB60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608C">
        <w:rPr>
          <w:rFonts w:ascii="Times New Roman" w:hAnsi="Times New Roman" w:cs="Times New Roman"/>
          <w:sz w:val="24"/>
          <w:szCs w:val="24"/>
        </w:rPr>
        <w:t xml:space="preserve"> средствами данного предмета;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 xml:space="preserve"> - коррекция и развитие их логического мышления;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 xml:space="preserve"> - коррекция навыков  самостоятельного пополнения знаний по математике;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 xml:space="preserve"> - развитие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 и т.д.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 (праздничные дни и карантинные мероприятия).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Традиционный урок, комбинированный урок, урок-беседа, повторительно-обобщающий урок, урок-исследование,  урок-практикум, урок развития речи, урок контроля знаний и умений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Методы обучения, применяемые на уроке: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608C">
        <w:rPr>
          <w:rFonts w:ascii="Times New Roman" w:hAnsi="Times New Roman" w:cs="Times New Roman"/>
          <w:bCs/>
          <w:sz w:val="24"/>
          <w:szCs w:val="24"/>
        </w:rPr>
        <w:t>объяснительные</w:t>
      </w:r>
      <w:proofErr w:type="gramEnd"/>
      <w:r w:rsidRPr="00FB608C">
        <w:rPr>
          <w:rFonts w:ascii="Times New Roman" w:hAnsi="Times New Roman" w:cs="Times New Roman"/>
          <w:bCs/>
          <w:sz w:val="24"/>
          <w:szCs w:val="24"/>
        </w:rPr>
        <w:t>, репродуктивные – рассказ, объяснение, беседа, работа с учебником и книгой;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608C">
        <w:rPr>
          <w:rFonts w:ascii="Times New Roman" w:hAnsi="Times New Roman" w:cs="Times New Roman"/>
          <w:bCs/>
          <w:sz w:val="24"/>
          <w:szCs w:val="24"/>
        </w:rPr>
        <w:t>наглядные</w:t>
      </w:r>
      <w:proofErr w:type="gramEnd"/>
      <w:r w:rsidRPr="00FB608C">
        <w:rPr>
          <w:rFonts w:ascii="Times New Roman" w:hAnsi="Times New Roman" w:cs="Times New Roman"/>
          <w:bCs/>
          <w:sz w:val="24"/>
          <w:szCs w:val="24"/>
        </w:rPr>
        <w:t xml:space="preserve"> – наблюдение, демонстрация;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инструктивно-практические – упражнения;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объяснительно – побуждающие;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частично – поисковые.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методы изложения новых знаний;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методы повторения, закрепления знаний;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методы применения знаний;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методы контроля.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Содержание занятий</w:t>
      </w:r>
      <w:r w:rsidRPr="00FB608C">
        <w:rPr>
          <w:rFonts w:ascii="Times New Roman" w:hAnsi="Times New Roman" w:cs="Times New Roman"/>
          <w:bCs/>
          <w:sz w:val="24"/>
          <w:szCs w:val="24"/>
        </w:rPr>
        <w:t> исключает формальный механический подход, «натаскивание» в формировании отдельных навыков.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Планируется не столько достижение отдельного результата (например, выучить таблицу умножения), сколько создание условий для улучшения возможностей развития ребенка в целом. Коррекционные занятия по математике проводятся с учащимися по мере выявления учителем, психологом индивидуальных пробелов в их развитии и обучении.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При обучении учитываются следующие показатели: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br/>
        <w:t>1. Физическое состояние и развитие ребенка: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динамика физического развития (анамнез);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состояние слуха, зрения;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особенности развития двигательной сферы, нарушения общей моторики (общая напряженность или вялость, неточность движений, параличи, парезы, наличие их остаточных явлений);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 xml:space="preserve">- координация движений (особенности походки, жестикуляции, затруднения при необходимости удержать равновесие, трудности регуляции темпа движений, наличие гиперкинезов, </w:t>
      </w:r>
      <w:proofErr w:type="spellStart"/>
      <w:r w:rsidRPr="00FB608C">
        <w:rPr>
          <w:rFonts w:ascii="Times New Roman" w:hAnsi="Times New Roman" w:cs="Times New Roman"/>
          <w:bCs/>
          <w:sz w:val="24"/>
          <w:szCs w:val="24"/>
        </w:rPr>
        <w:t>синкинезий</w:t>
      </w:r>
      <w:proofErr w:type="spellEnd"/>
      <w:r w:rsidRPr="00FB608C">
        <w:rPr>
          <w:rFonts w:ascii="Times New Roman" w:hAnsi="Times New Roman" w:cs="Times New Roman"/>
          <w:bCs/>
          <w:sz w:val="24"/>
          <w:szCs w:val="24"/>
        </w:rPr>
        <w:t>, навязчивых движений);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 xml:space="preserve">- особенности работоспособности (утомляемость, истощаемость, рассеянность, </w:t>
      </w:r>
      <w:proofErr w:type="spellStart"/>
      <w:r w:rsidRPr="00FB608C">
        <w:rPr>
          <w:rFonts w:ascii="Times New Roman" w:hAnsi="Times New Roman" w:cs="Times New Roman"/>
          <w:bCs/>
          <w:sz w:val="24"/>
          <w:szCs w:val="24"/>
        </w:rPr>
        <w:t>пресыщаемость</w:t>
      </w:r>
      <w:proofErr w:type="spellEnd"/>
      <w:r w:rsidRPr="00FB608C">
        <w:rPr>
          <w:rFonts w:ascii="Times New Roman" w:hAnsi="Times New Roman" w:cs="Times New Roman"/>
          <w:bCs/>
          <w:sz w:val="24"/>
          <w:szCs w:val="24"/>
        </w:rPr>
        <w:t>, усидчивость, темп работы; увеличение количества ошибок к концу урока или при однообразных видах деятельности; жалобы на головную боль).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2. Особенности и уровень развития познавательной сферы: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особенности восприятия величины, формы, цвета, времени, пространственного расположения предметов (глубина восприятия, его объективность);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особенности внимания: объем и устойчивость, концентрация, способность к распределению и переключению внимания с одного вида деятельности на другой, степень развития произвольного внимания;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Cs/>
          <w:sz w:val="24"/>
          <w:szCs w:val="24"/>
        </w:rPr>
        <w:lastRenderedPageBreak/>
        <w:t>- особенности памяти: точность постоянство, возможность долговременного запоминания, умение использовать приемы запоминания, индивидуальные особенности памяти; преобладающий вид памяти (зрительная, слуховая, двигательная, смешанная); преобладание логической или механической памяти;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особенности мышления: уровень овладения операциями анализа, сравнения, синтеза (умение выделить существенные элементы, части, сравнить предметы с целью выявления сходства и различия; способность обобщать и делать самостоятельные выводы; умение устанавливать причинно-следственные связи);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 xml:space="preserve">- особенности речи: дефекты произношения, объем словарного запаса, </w:t>
      </w:r>
      <w:proofErr w:type="spellStart"/>
      <w:r w:rsidRPr="00FB608C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B608C">
        <w:rPr>
          <w:rFonts w:ascii="Times New Roman" w:hAnsi="Times New Roman" w:cs="Times New Roman"/>
          <w:bCs/>
          <w:sz w:val="24"/>
          <w:szCs w:val="24"/>
        </w:rPr>
        <w:t xml:space="preserve"> фразовой речи, особенности грамматического строя, уровень </w:t>
      </w:r>
      <w:proofErr w:type="spellStart"/>
      <w:r w:rsidRPr="00FB608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FB608C">
        <w:rPr>
          <w:rFonts w:ascii="Times New Roman" w:hAnsi="Times New Roman" w:cs="Times New Roman"/>
          <w:bCs/>
          <w:sz w:val="24"/>
          <w:szCs w:val="24"/>
        </w:rPr>
        <w:t xml:space="preserve"> интонации, выразительности, ясности, силы и высоты голоса);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познавательные интересы, любознательность.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3. Отношение к учебной деятельности, особенности мотивации: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Cs/>
          <w:sz w:val="24"/>
          <w:szCs w:val="24"/>
        </w:rPr>
        <w:t>- особенности отношений &lt;учитель-ученик&gt;, реакция ученика на замечания, оценку его деятельности; осознание своих неуспехов в учебе, отношение к неудачам (безразличие, тяжелые переживания, стремление преодолеть затруднения, пассивность или агрессивность); отношение к похвале и порицанию;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способность осуществлять контроль за собственной деятельностью по наглядному образцу, словесной инструкции, алгоритму; особенности самоконтроля;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умение планировать свою деятельность.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4. Особенности эмоционально-личностной сферы: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Cs/>
          <w:sz w:val="24"/>
          <w:szCs w:val="24"/>
        </w:rPr>
        <w:t>- эмоционально-волевая зрелость, глубина и устойчивость чувств;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способность к волевому усилию;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преобладающее настроение (мрачность, подавленность, злобность, агрессивность, замкнутость, негативизм, эйфорическая жизнерадостность);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внушаемость;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наличие аффективных вспышек, склонность к отказным реакциям;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 xml:space="preserve">- наличие </w:t>
      </w:r>
      <w:proofErr w:type="spellStart"/>
      <w:r w:rsidRPr="00FB608C">
        <w:rPr>
          <w:rFonts w:ascii="Times New Roman" w:hAnsi="Times New Roman" w:cs="Times New Roman"/>
          <w:bCs/>
          <w:sz w:val="24"/>
          <w:szCs w:val="24"/>
        </w:rPr>
        <w:t>фобических</w:t>
      </w:r>
      <w:proofErr w:type="spellEnd"/>
      <w:r w:rsidRPr="00FB608C">
        <w:rPr>
          <w:rFonts w:ascii="Times New Roman" w:hAnsi="Times New Roman" w:cs="Times New Roman"/>
          <w:bCs/>
          <w:sz w:val="24"/>
          <w:szCs w:val="24"/>
        </w:rPr>
        <w:t xml:space="preserve"> реакций (страх темноты, замкнутого пространства, одиночества и др.);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отношение к самому себе (недостатки, возможности); особенности самооценки;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отношения с окружающими (положение в коллективе, самостоятельность, взаимоотношения со сверстниками и старшими);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особенности поведения в школе и дома;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нарушения поведения, вредные привычки.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5. Особенности усвоения знаний, умений, навыков, предусмотренных программой: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общая осведомленность в кругу бытовых понятий, знания о себе и об окружающем мире;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proofErr w:type="spellStart"/>
      <w:r w:rsidRPr="00FB608C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B608C">
        <w:rPr>
          <w:rFonts w:ascii="Times New Roman" w:hAnsi="Times New Roman" w:cs="Times New Roman"/>
          <w:bCs/>
          <w:sz w:val="24"/>
          <w:szCs w:val="24"/>
        </w:rPr>
        <w:t xml:space="preserve"> навыков чтения, счета, письма соответственно возрасту и классу;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- характер ошибок при чтении и письме, счете и решении задач.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Изучение индивидуальных особенностей учащихся позволяет планировать сроки коррекционной работы.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Продолжительность занятий по математике с одним учеником или группой не превышает 20 минут. В группу можно объединять 3-4 ученика, у которых обнаружены одинаковые пробелы в развитии и усвоении школьной программы или сходные затруднения в учебной деятельности. Работа с целым классом или большим количеством учащихся на этих занятиях не допускается.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При организации коррекционных занятий по математике необходимо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  <w:t>Цель и результаты не должны быть слишком отдалены во времени от начала выполнения задания, они должны быть значимы для обучающихся, поэтому при организации коррекционного воздействия необходимо создание дополнительной стимуляции (похвала учителя, соревнование и т..).</w:t>
      </w:r>
      <w:r w:rsidRPr="00FB608C">
        <w:rPr>
          <w:rFonts w:ascii="Times New Roman" w:hAnsi="Times New Roman" w:cs="Times New Roman"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bCs/>
          <w:sz w:val="24"/>
          <w:szCs w:val="24"/>
        </w:rPr>
        <w:lastRenderedPageBreak/>
        <w:t>В период, когда ребенок еще не может получить хорошую оценку на уроке математики, важно создать ситуацию достижения успеха на индивидуально-групповом занятии. С этой целью использую систему условной качественно-количественной оценки достижений ребенка. При подготовке и проведении коррекционных занятий по математике необходимо также помнить и об особенностях восприятия учащимися учебного материала и специфике их мотивации деятельности. Эффективно использование различного рода игровых ситуаций, дидактических игр, игровых упражнений, задач, способных сделать учебную деятельность более актуальной и значимой для ребенка.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Основой реализации рабочей программы является: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-использование приемов и методов, применяемых в личностно-ориентированном подходе в обучении, а также проблемного обучения;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-вести обучение «от простого -к сложному», используя наглядные пособия и иллюстрируя математические высказывания;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-вести изучение отдельных тем учебного материала на уровне «от общего к частному», применяя частично поисковые методы и приемы;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608C">
        <w:rPr>
          <w:rFonts w:ascii="Times New Roman" w:hAnsi="Times New Roman" w:cs="Times New Roman"/>
          <w:bCs/>
          <w:sz w:val="24"/>
          <w:szCs w:val="24"/>
        </w:rPr>
        <w:t>-формирование учебно-познавательных интересов, применяя информационно-коммуникационные технологии.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sz w:val="24"/>
          <w:szCs w:val="24"/>
        </w:rPr>
        <w:t> 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1. Совершенствование движений и сенсомоторного развития: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мелкой моторики кисти и пальцев рук;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навыков каллиграфии;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артикуляционной моторики.</w:t>
      </w: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2. Коррекция отдельных сторон психической деятельности: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зрительного восприятия и узнавания;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зрительной памяти и внимания;</w:t>
      </w:r>
      <w:r w:rsidRPr="00FB608C">
        <w:rPr>
          <w:rFonts w:ascii="Times New Roman" w:hAnsi="Times New Roman" w:cs="Times New Roman"/>
          <w:sz w:val="24"/>
          <w:szCs w:val="24"/>
        </w:rPr>
        <w:br/>
        <w:t>- формирование обобщенных представлений о свойствах предметов (цвет, форма, величина);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пространственных представлений ориентации;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представлений о времени;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слухового внимания и памяти;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фонетико-фонематических представлений, формирование звукового анализа.</w:t>
      </w: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3. Развитие основных мыслительных операций: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608C">
        <w:rPr>
          <w:rFonts w:ascii="Times New Roman" w:hAnsi="Times New Roman" w:cs="Times New Roman"/>
          <w:sz w:val="24"/>
          <w:szCs w:val="24"/>
        </w:rPr>
        <w:t>- навыков соотносительного анализа;</w:t>
      </w:r>
      <w:r w:rsidRPr="00FB608C">
        <w:rPr>
          <w:rFonts w:ascii="Times New Roman" w:hAnsi="Times New Roman" w:cs="Times New Roman"/>
          <w:sz w:val="24"/>
          <w:szCs w:val="24"/>
        </w:rPr>
        <w:br/>
        <w:t>- навыков группировки и классификации (на базе овладения основными родовыми понятиями);</w:t>
      </w:r>
      <w:r w:rsidRPr="00FB608C">
        <w:rPr>
          <w:rFonts w:ascii="Times New Roman" w:hAnsi="Times New Roman" w:cs="Times New Roman"/>
          <w:sz w:val="24"/>
          <w:szCs w:val="24"/>
        </w:rPr>
        <w:br/>
        <w:t>- умения работать по словесной и письменной инструкции, алгоритму;</w:t>
      </w:r>
      <w:r w:rsidRPr="00FB608C">
        <w:rPr>
          <w:rFonts w:ascii="Times New Roman" w:hAnsi="Times New Roman" w:cs="Times New Roman"/>
          <w:sz w:val="24"/>
          <w:szCs w:val="24"/>
        </w:rPr>
        <w:br/>
        <w:t>- умения планировать деятельность;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комбинаторных способностей.</w:t>
      </w: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4. Развитие различных видов мышления: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наглядно-образного мышления;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словесно-логического мышления (умение видеть и устанавливать логические связи между предметами, явлениями и событиями).</w:t>
      </w: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5. Коррекция нарушений в развитии эмоционально-личностной сферы</w:t>
      </w:r>
      <w:r w:rsidRPr="00FB608C">
        <w:rPr>
          <w:rFonts w:ascii="Times New Roman" w:hAnsi="Times New Roman" w:cs="Times New Roman"/>
          <w:sz w:val="24"/>
          <w:szCs w:val="24"/>
        </w:rPr>
        <w:t> (релаксационные упражнения для мимики лица, драматизация, чтение по ролям и т.д.).</w:t>
      </w: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6.  Развитие речи, овладение техникой речи.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br/>
        <w:t>7. Расширение представлений об окружающем мире и обогащение словаря.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br/>
        <w:t>8.  Коррекция индивидуальных пробелов в знаниях.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Психолого-дидактические принципы коррекционной работы предусматривают:</w:t>
      </w:r>
      <w:r w:rsidRPr="00FB608C">
        <w:rPr>
          <w:rFonts w:ascii="Times New Roman" w:hAnsi="Times New Roman" w:cs="Times New Roman"/>
          <w:sz w:val="24"/>
          <w:szCs w:val="24"/>
        </w:rPr>
        <w:br/>
        <w:t>- введение в содержание обучения разделов, предусматривающих восполнение пробелов предшествующего развития, формирование готовности к восприятию наиболее сложных разделов программы;</w:t>
      </w:r>
      <w:r w:rsidRPr="00FB608C">
        <w:rPr>
          <w:rFonts w:ascii="Times New Roman" w:hAnsi="Times New Roman" w:cs="Times New Roman"/>
          <w:sz w:val="24"/>
          <w:szCs w:val="24"/>
        </w:rPr>
        <w:br/>
      </w:r>
      <w:r w:rsidRPr="00FB608C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методов и приемов обучения с ориентацией на &lt;зону ближайшего развития&gt; ребенка,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т.е.создание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 xml:space="preserve"> оптимальных условий для реализации его потенциальных возможностей;</w:t>
      </w:r>
      <w:r w:rsidRPr="00FB608C">
        <w:rPr>
          <w:rFonts w:ascii="Times New Roman" w:hAnsi="Times New Roman" w:cs="Times New Roman"/>
          <w:sz w:val="24"/>
          <w:szCs w:val="24"/>
        </w:rPr>
        <w:br/>
        <w:t>- коррекционную направленность учебно-воспитательного процесса, обеспечивающего решение задач общего развития, воспитания и коррекции познавательной деятельности и речи ребенка, преодоление индивидуальных недостатков развития;</w:t>
      </w:r>
      <w:r w:rsidRPr="00FB608C">
        <w:rPr>
          <w:rFonts w:ascii="Times New Roman" w:hAnsi="Times New Roman" w:cs="Times New Roman"/>
          <w:sz w:val="24"/>
          <w:szCs w:val="24"/>
        </w:rPr>
        <w:br/>
        <w:t>Среди 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задач коррекционно-развивающего</w:t>
      </w:r>
      <w:r w:rsidRPr="00FB608C">
        <w:rPr>
          <w:rFonts w:ascii="Times New Roman" w:hAnsi="Times New Roman" w:cs="Times New Roman"/>
          <w:sz w:val="24"/>
          <w:szCs w:val="24"/>
        </w:rPr>
        <w:t> учебно-воспитательного направления особо выделяются и имеют методическую обеспеченность: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познавательной активности детей (достигается реализацией принципа доступности учебного материала, обеспечением &lt;эффекта новизны&gt; при решении учебных задач);</w:t>
      </w:r>
      <w:r w:rsidRPr="00FB608C">
        <w:rPr>
          <w:rFonts w:ascii="Times New Roman" w:hAnsi="Times New Roman" w:cs="Times New Roman"/>
          <w:sz w:val="24"/>
          <w:szCs w:val="24"/>
        </w:rPr>
        <w:br/>
        <w:t xml:space="preserve">- развитие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 xml:space="preserve"> умений: приемов анализа, сравнения, обобщения, навыков группировки и классификации;</w:t>
      </w:r>
      <w:r w:rsidRPr="00FB608C">
        <w:rPr>
          <w:rFonts w:ascii="Times New Roman" w:hAnsi="Times New Roman" w:cs="Times New Roman"/>
          <w:sz w:val="24"/>
          <w:szCs w:val="24"/>
        </w:rPr>
        <w:br/>
        <w:t>- нормализация учебной деятельности, формирование умения ориентироваться в задании, воспитание самоконтроля и самооценки;</w:t>
      </w:r>
      <w:r w:rsidRPr="00FB608C">
        <w:rPr>
          <w:rFonts w:ascii="Times New Roman" w:hAnsi="Times New Roman" w:cs="Times New Roman"/>
          <w:sz w:val="24"/>
          <w:szCs w:val="24"/>
        </w:rPr>
        <w:br/>
        <w:t>- развитие словаря, устной монологической речи детей в единстве с обогащением знаниями и представлениями об окружающей действительности;</w:t>
      </w:r>
      <w:r w:rsidRPr="00FB608C">
        <w:rPr>
          <w:rFonts w:ascii="Times New Roman" w:hAnsi="Times New Roman" w:cs="Times New Roman"/>
          <w:sz w:val="24"/>
          <w:szCs w:val="24"/>
        </w:rPr>
        <w:br/>
        <w:t>- логопедическая коррекция нарушений речи;</w:t>
      </w:r>
      <w:r w:rsidRPr="00FB608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FB608C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FB608C">
        <w:rPr>
          <w:rFonts w:ascii="Times New Roman" w:hAnsi="Times New Roman" w:cs="Times New Roman"/>
          <w:sz w:val="24"/>
          <w:szCs w:val="24"/>
        </w:rPr>
        <w:t xml:space="preserve"> поведения ребенка;</w:t>
      </w:r>
      <w:r w:rsidRPr="00FB608C">
        <w:rPr>
          <w:rFonts w:ascii="Times New Roman" w:hAnsi="Times New Roman" w:cs="Times New Roman"/>
          <w:sz w:val="24"/>
          <w:szCs w:val="24"/>
        </w:rPr>
        <w:br/>
        <w:t>- социальная профилактика, формирование навыков общения, правильного поведения.</w:t>
      </w:r>
      <w:r w:rsidRPr="00FB608C">
        <w:rPr>
          <w:rFonts w:ascii="Times New Roman" w:hAnsi="Times New Roman" w:cs="Times New Roman"/>
          <w:sz w:val="24"/>
          <w:szCs w:val="24"/>
        </w:rPr>
        <w:br/>
        <w:t> </w:t>
      </w:r>
    </w:p>
    <w:p w:rsidR="00FB608C" w:rsidRPr="00FB608C" w:rsidRDefault="00FB608C" w:rsidP="00FB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8C">
        <w:rPr>
          <w:rFonts w:ascii="Times New Roman" w:hAnsi="Times New Roman" w:cs="Times New Roman"/>
          <w:b/>
          <w:bCs/>
          <w:sz w:val="24"/>
          <w:szCs w:val="24"/>
        </w:rPr>
        <w:t>Методические принципы построения содержания учебного материала</w:t>
      </w:r>
      <w:r w:rsidRPr="00FB608C">
        <w:rPr>
          <w:rFonts w:ascii="Times New Roman" w:hAnsi="Times New Roman" w:cs="Times New Roman"/>
          <w:sz w:val="24"/>
          <w:szCs w:val="24"/>
        </w:rPr>
        <w:t>, направленные на обеспечение системного усвоения знаний учащихся, </w:t>
      </w:r>
      <w:r w:rsidRPr="00FB608C">
        <w:rPr>
          <w:rFonts w:ascii="Times New Roman" w:hAnsi="Times New Roman" w:cs="Times New Roman"/>
          <w:b/>
          <w:bCs/>
          <w:sz w:val="24"/>
          <w:szCs w:val="24"/>
        </w:rPr>
        <w:t>включает:</w:t>
      </w:r>
      <w:r w:rsidRPr="00FB608C">
        <w:rPr>
          <w:rFonts w:ascii="Times New Roman" w:hAnsi="Times New Roman" w:cs="Times New Roman"/>
          <w:sz w:val="24"/>
          <w:szCs w:val="24"/>
        </w:rPr>
        <w:br/>
        <w:t>- усиление практической направленности изучаемого материала;</w:t>
      </w:r>
      <w:r w:rsidRPr="00FB608C">
        <w:rPr>
          <w:rFonts w:ascii="Times New Roman" w:hAnsi="Times New Roman" w:cs="Times New Roman"/>
          <w:sz w:val="24"/>
          <w:szCs w:val="24"/>
        </w:rPr>
        <w:br/>
        <w:t>- выделение сущностных признаков изучаемых явлений;</w:t>
      </w:r>
      <w:r w:rsidRPr="00FB608C">
        <w:rPr>
          <w:rFonts w:ascii="Times New Roman" w:hAnsi="Times New Roman" w:cs="Times New Roman"/>
          <w:sz w:val="24"/>
          <w:szCs w:val="24"/>
        </w:rPr>
        <w:br/>
        <w:t>- опору на жизненный опыт ребенка;</w:t>
      </w:r>
      <w:r w:rsidRPr="00FB608C">
        <w:rPr>
          <w:rFonts w:ascii="Times New Roman" w:hAnsi="Times New Roman" w:cs="Times New Roman"/>
          <w:sz w:val="24"/>
          <w:szCs w:val="24"/>
        </w:rPr>
        <w:br/>
        <w:t>- опору на объективные внутренние связи в содержании изучаемого материала как в рамках одного предмета, так и между предметами;</w:t>
      </w:r>
      <w:r w:rsidRPr="00FB608C">
        <w:rPr>
          <w:rFonts w:ascii="Times New Roman" w:hAnsi="Times New Roman" w:cs="Times New Roman"/>
          <w:sz w:val="24"/>
          <w:szCs w:val="24"/>
        </w:rPr>
        <w:br/>
        <w:t>- соблюдение в определении объема изучаемого материала принципа необходимости и достаточности;</w:t>
      </w:r>
      <w:r w:rsidRPr="00FB608C">
        <w:rPr>
          <w:rFonts w:ascii="Times New Roman" w:hAnsi="Times New Roman" w:cs="Times New Roman"/>
          <w:sz w:val="24"/>
          <w:szCs w:val="24"/>
        </w:rPr>
        <w:br/>
        <w:t>- введение в содержание учебных программ коррекционных разделов, предусматривающих активизацию познавательной деятельности, усвоенных ранее знаний и умений детей, формирование школьно-значимых функций, необходимых для решения учебных задач.</w:t>
      </w:r>
      <w:r w:rsidRPr="00FB608C">
        <w:rPr>
          <w:rFonts w:ascii="Times New Roman" w:hAnsi="Times New Roman" w:cs="Times New Roman"/>
          <w:sz w:val="24"/>
          <w:szCs w:val="24"/>
        </w:rPr>
        <w:br/>
      </w:r>
    </w:p>
    <w:p w:rsidR="007F6F88" w:rsidRPr="007F6F88" w:rsidRDefault="007F6F88" w:rsidP="007F6F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6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Календар</w:t>
      </w:r>
      <w:r w:rsidR="003657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но-тематическое планирование</w:t>
      </w:r>
    </w:p>
    <w:p w:rsidR="007F6F88" w:rsidRPr="007F6F8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43"/>
        <w:gridCol w:w="3040"/>
        <w:gridCol w:w="1805"/>
        <w:gridCol w:w="3518"/>
      </w:tblGrid>
      <w:tr w:rsidR="00FB608C" w:rsidRPr="007F6F88" w:rsidTr="00E17E2E">
        <w:trPr>
          <w:cantSplit/>
          <w:trHeight w:val="1300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5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FB608C" w:rsidRPr="007F6F88" w:rsidTr="00385E7F">
        <w:trPr>
          <w:cantSplit/>
          <w:trHeight w:val="1380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B70D4" w:rsidRDefault="00BB70D4" w:rsidP="00BB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FB608C" w:rsidRPr="007F6F88" w:rsidRDefault="00FB608C" w:rsidP="00BB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Дроби. Сокращение дробей. 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классификацию, исключения, аналогии, обобщение, выделение существенных признаков; ассоциативный эксперимент.</w:t>
            </w:r>
          </w:p>
        </w:tc>
      </w:tr>
      <w:tr w:rsidR="00FB608C" w:rsidRPr="007F6F88" w:rsidTr="007506D4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отдельных сторон психической деятельности на материале темы “ Сложение и вычитание дробей. 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классификацию, исключения, аналогии, обобщение, выделение существенных признаков; ассоциативный эксперимент.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по образцу, тренинги на многократное повторение.</w:t>
            </w:r>
          </w:p>
        </w:tc>
      </w:tr>
      <w:tr w:rsidR="00FB608C" w:rsidRPr="007F6F88" w:rsidTr="00111E8D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 на материале темы “ Умножение дробей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классификацию, исключения, аналогии, обобщение, выделение существенных признаков.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3C2F4F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мышления при изучении темы “ Возведение дробей в степень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591410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D01">
              <w:rPr>
                <w:rFonts w:ascii="Times New Roman" w:hAnsi="Times New Roman" w:cs="Times New Roman"/>
                <w:sz w:val="24"/>
                <w:szCs w:val="24"/>
              </w:rPr>
              <w:t>, 8, 9,     10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мышления при изучении темы “ Деление дробей ”.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EC4D0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классификацию, исключения, аналогии, обобщение, выделение существенных признаков.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6140DA">
        <w:trPr>
          <w:trHeight w:val="518"/>
        </w:trPr>
        <w:tc>
          <w:tcPr>
            <w:tcW w:w="774" w:type="dxa"/>
          </w:tcPr>
          <w:p w:rsidR="00EC4D01" w:rsidRDefault="00EC4D0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11,12,13,</w:t>
            </w:r>
          </w:p>
          <w:p w:rsidR="00FB608C" w:rsidRPr="007F6F88" w:rsidRDefault="00EC4D0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мышления при изучении темы “ Преобразование рациональных выражений ”. 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EC4D0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Методика на описание: опишите в словах следующие объекты и явления…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взаимосвязей.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B608C" w:rsidRPr="007F6F88" w:rsidTr="00001CAD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 при изучении темы “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Квадратные корни.”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DD65CE">
        <w:trPr>
          <w:trHeight w:val="480"/>
        </w:trPr>
        <w:tc>
          <w:tcPr>
            <w:tcW w:w="774" w:type="dxa"/>
            <w:tcBorders>
              <w:bottom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мыслительных операций при изучении темы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“ Решение уравнений х</w:t>
            </w:r>
            <w:proofErr w:type="gramStart"/>
            <w:r w:rsidRPr="007F6F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=а ” Коррекция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пробелов в знаниях.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 образцу, тренинги на многократное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135051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2, 13, 14</w:t>
            </w:r>
          </w:p>
        </w:tc>
        <w:tc>
          <w:tcPr>
            <w:tcW w:w="3083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в развитии эмоционально-личностной сферы при изучении темы “ Квадратный корень из произведения и дроби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действий, 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6140DA">
        <w:trPr>
          <w:trHeight w:val="518"/>
        </w:trPr>
        <w:tc>
          <w:tcPr>
            <w:tcW w:w="774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5, 16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в развитии эмоционально-личностной сферы при изучении темы “ Преобразование выражений, содержащих квадратные корни 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аналитико-синтезирующего мышления.</w:t>
            </w:r>
          </w:p>
        </w:tc>
      </w:tr>
      <w:tr w:rsidR="00FB608C" w:rsidRPr="007F6F88" w:rsidTr="00716D54">
        <w:trPr>
          <w:trHeight w:val="518"/>
        </w:trPr>
        <w:tc>
          <w:tcPr>
            <w:tcW w:w="817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 недоразвития речи при изучении темы “ Неполные квадратные уравнения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классификацию, исключения, аналогии, обобщение, выделение существенных признаков; ассоциативный эксперимент.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0D05B5">
        <w:trPr>
          <w:trHeight w:val="518"/>
        </w:trPr>
        <w:tc>
          <w:tcPr>
            <w:tcW w:w="817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9, 20</w:t>
            </w:r>
          </w:p>
        </w:tc>
        <w:tc>
          <w:tcPr>
            <w:tcW w:w="3040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 недоразвития речи при изучении темы “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 “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FB608C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аналитического мышления, коррекция – развитие слухового и зрительного внимания.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D31115">
        <w:trPr>
          <w:trHeight w:val="518"/>
        </w:trPr>
        <w:tc>
          <w:tcPr>
            <w:tcW w:w="817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3040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 недоразвития речи при изучении темы “ Решение дробно рациональных уравнений 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BB70D4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FB608C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лингвистического мышления. Коррекция внимания.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6140DA">
        <w:trPr>
          <w:trHeight w:val="518"/>
        </w:trPr>
        <w:tc>
          <w:tcPr>
            <w:tcW w:w="817" w:type="dxa"/>
            <w:gridSpan w:val="2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1281">
              <w:rPr>
                <w:rFonts w:ascii="Times New Roman" w:hAnsi="Times New Roman" w:cs="Times New Roman"/>
                <w:sz w:val="24"/>
                <w:szCs w:val="24"/>
              </w:rPr>
              <w:t>,24,25,26,27</w:t>
            </w:r>
          </w:p>
        </w:tc>
        <w:tc>
          <w:tcPr>
            <w:tcW w:w="3040" w:type="dxa"/>
            <w:shd w:val="clear" w:color="auto" w:fill="auto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 и обогащение словаря при изучении темы “ Решение задач с помощью квадратных уравнений ”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8" w:type="dxa"/>
          </w:tcPr>
          <w:p w:rsidR="00FB608C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аналитического мышления, коррекция – развитие слухового и зрительного внимания.</w:t>
            </w:r>
          </w:p>
          <w:p w:rsidR="00FB608C" w:rsidRPr="008D025D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8D025D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 описание: опишите в словах следующие объекты и явления…</w:t>
            </w:r>
          </w:p>
          <w:p w:rsidR="00FB608C" w:rsidRPr="007F6F88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взаимосвязей.</w:t>
            </w:r>
          </w:p>
        </w:tc>
      </w:tr>
      <w:tr w:rsidR="00FB608C" w:rsidRPr="007F6F88" w:rsidTr="00DF42F6">
        <w:trPr>
          <w:trHeight w:val="518"/>
        </w:trPr>
        <w:tc>
          <w:tcPr>
            <w:tcW w:w="817" w:type="dxa"/>
            <w:gridSpan w:val="2"/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28,29,30,31,32</w:t>
            </w:r>
          </w:p>
        </w:tc>
        <w:tc>
          <w:tcPr>
            <w:tcW w:w="3040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 и обогащение словаря при изучении темы “ </w:t>
            </w: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рациональных уравнений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8" w:type="dxa"/>
          </w:tcPr>
          <w:p w:rsidR="00FB608C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аналитического мышления, коррекция – развитие слухового и зрительного внимания.</w:t>
            </w:r>
          </w:p>
          <w:p w:rsidR="00FB608C" w:rsidRPr="008D025D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8D025D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Методика на описание: опишите в словах следующие объекты и явления…</w:t>
            </w:r>
          </w:p>
          <w:p w:rsidR="00FB608C" w:rsidRPr="007F6F88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взаимосвязей.</w:t>
            </w:r>
          </w:p>
        </w:tc>
      </w:tr>
      <w:tr w:rsidR="00FB608C" w:rsidRPr="007F6F88" w:rsidTr="00F8157B">
        <w:trPr>
          <w:trHeight w:val="518"/>
        </w:trPr>
        <w:tc>
          <w:tcPr>
            <w:tcW w:w="817" w:type="dxa"/>
            <w:gridSpan w:val="2"/>
          </w:tcPr>
          <w:p w:rsidR="00FB608C" w:rsidRPr="007F6F88" w:rsidRDefault="00561281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36,37,38,39,40,41,42,43</w:t>
            </w:r>
          </w:p>
        </w:tc>
        <w:tc>
          <w:tcPr>
            <w:tcW w:w="3040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 и обогащение словаря при изучении темы “ </w:t>
            </w: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” Коррекция индивидуальных пробелов в знаниях.</w:t>
            </w:r>
          </w:p>
        </w:tc>
        <w:tc>
          <w:tcPr>
            <w:tcW w:w="1805" w:type="dxa"/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8" w:type="dxa"/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мыслительных процессов, коррекция долговременной памяти.</w:t>
            </w:r>
          </w:p>
        </w:tc>
      </w:tr>
      <w:tr w:rsidR="00FB608C" w:rsidRPr="007F6F88" w:rsidTr="008F4615">
        <w:trPr>
          <w:trHeight w:val="433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44,45,46,47,48,49,50,51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 и обогащение словаря при изучении темы “ </w:t>
            </w: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” Коррекция индивидуальных пробелов в знаниях.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мыслительных процессов, коррекция диалогической речи.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C" w:rsidRPr="007F6F88" w:rsidTr="00C44EFF">
        <w:trPr>
          <w:trHeight w:val="4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561281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52,53,54,55,56,57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в развитии эмоционально-личностной сферы при изучении темы “ </w:t>
            </w: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неравенств с одной переменной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” Коррекция индивидуальных пробелов в знаниях.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классификацию, исключения, аналогии, обобщение, выделение существенных признаков; ассоциативный эксперимент.</w:t>
            </w:r>
          </w:p>
          <w:p w:rsidR="00FB608C" w:rsidRPr="008D025D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вычленение главного и второстепенного.</w:t>
            </w:r>
          </w:p>
          <w:p w:rsidR="00FB608C" w:rsidRPr="007F6F88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Написание по образцу, тренинги на многократное повторение.</w:t>
            </w:r>
          </w:p>
        </w:tc>
      </w:tr>
      <w:tr w:rsidR="00FB608C" w:rsidRPr="007F6F88" w:rsidTr="00343E21">
        <w:trPr>
          <w:trHeight w:val="4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58,59,60,61,62,63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 недоразвития речи при изучении темы “ </w:t>
            </w: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  <w:proofErr w:type="gram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пробелов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знаниях.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Коррекция аналитико-синтезирующего мышления.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классификацию, исключения, аналогии, обобщение, выделение 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признаков</w:t>
            </w:r>
          </w:p>
        </w:tc>
      </w:tr>
      <w:tr w:rsidR="00FB608C" w:rsidRPr="007F6F88" w:rsidTr="00591BDB">
        <w:trPr>
          <w:trHeight w:val="4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64,65,66,67,68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FB608C" w:rsidP="008D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 и обогащение словаря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итоговом занятии.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индивидуальных пробелов в знаниях.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561281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мыслительных процессов,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диалогической речи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, коррекция – развитие слухового и зрительного внимания.</w:t>
            </w:r>
          </w:p>
          <w:p w:rsidR="00FB608C" w:rsidRPr="007F6F88" w:rsidRDefault="00FB608C" w:rsidP="007F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F88" w:rsidRDefault="007F6F8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E8" w:rsidRPr="007F6F88" w:rsidRDefault="00B92BE8" w:rsidP="007F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2BE8" w:rsidRPr="007F6F88" w:rsidSect="003657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AF1"/>
    <w:multiLevelType w:val="multilevel"/>
    <w:tmpl w:val="1D8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7379F"/>
    <w:multiLevelType w:val="hybridMultilevel"/>
    <w:tmpl w:val="4128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5A"/>
    <w:rsid w:val="0009384D"/>
    <w:rsid w:val="002A1BE5"/>
    <w:rsid w:val="00365705"/>
    <w:rsid w:val="00434D26"/>
    <w:rsid w:val="00561281"/>
    <w:rsid w:val="006140DA"/>
    <w:rsid w:val="00683298"/>
    <w:rsid w:val="006A5BED"/>
    <w:rsid w:val="007F6F88"/>
    <w:rsid w:val="00817AAE"/>
    <w:rsid w:val="008D025D"/>
    <w:rsid w:val="00B92BE8"/>
    <w:rsid w:val="00BB70D4"/>
    <w:rsid w:val="00C3535A"/>
    <w:rsid w:val="00EC4D01"/>
    <w:rsid w:val="00FB608C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F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57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F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57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st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11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2019-03-12T17:27:00Z</dcterms:created>
  <dcterms:modified xsi:type="dcterms:W3CDTF">2024-02-18T09:18:00Z</dcterms:modified>
</cp:coreProperties>
</file>